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AC905" w14:textId="77777777" w:rsidR="00893B78" w:rsidRPr="00287662" w:rsidRDefault="00893B78" w:rsidP="00287662">
      <w:pPr>
        <w:spacing w:after="0" w:line="240" w:lineRule="auto"/>
        <w:jc w:val="center"/>
        <w:rPr>
          <w:rFonts w:ascii="Times New Roman" w:eastAsia="Times New Roman" w:hAnsi="Times New Roman" w:cs="Times New Roman"/>
          <w:b/>
          <w:bCs/>
          <w:sz w:val="28"/>
          <w:szCs w:val="28"/>
          <w:lang w:eastAsia="ru-RU"/>
        </w:rPr>
      </w:pPr>
      <w:r w:rsidRPr="00287662">
        <w:rPr>
          <w:rFonts w:ascii="Times New Roman" w:eastAsia="Times New Roman" w:hAnsi="Times New Roman" w:cs="Times New Roman"/>
          <w:b/>
          <w:bCs/>
          <w:sz w:val="28"/>
          <w:szCs w:val="28"/>
          <w:lang w:eastAsia="ru-RU"/>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p>
    <w:p w14:paraId="039B7754" w14:textId="293CDC5B" w:rsidR="00893B78" w:rsidRPr="00287662" w:rsidRDefault="00893B78" w:rsidP="00287662">
      <w:pPr>
        <w:spacing w:after="0" w:line="240" w:lineRule="auto"/>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lang w:eastAsia="ru-RU"/>
        </w:rPr>
        <w:t> </w:t>
      </w:r>
    </w:p>
    <w:p w14:paraId="7E3D9685"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Уголовным кодексом Российской Федерации</w:t>
      </w:r>
      <w:r w:rsidRPr="00287662">
        <w:rPr>
          <w:rFonts w:ascii="Times New Roman" w:eastAsia="Times New Roman" w:hAnsi="Times New Roman" w:cs="Times New Roman"/>
          <w:b/>
          <w:bCs/>
          <w:sz w:val="28"/>
          <w:szCs w:val="28"/>
          <w:shd w:val="clear" w:color="auto" w:fill="FFFFFF"/>
          <w:lang w:eastAsia="ru-RU"/>
        </w:rPr>
        <w:t> </w:t>
      </w:r>
      <w:r w:rsidRPr="00287662">
        <w:rPr>
          <w:rFonts w:ascii="Times New Roman" w:eastAsia="Times New Roman" w:hAnsi="Times New Roman" w:cs="Times New Roman"/>
          <w:sz w:val="28"/>
          <w:szCs w:val="28"/>
          <w:shd w:val="clear" w:color="auto" w:fill="FFFFFF"/>
          <w:lang w:eastAsia="ru-RU"/>
        </w:rPr>
        <w:t>установлена ответственность за надругательство над Государственным гербом Российской Федерации или Государственным флагом Российской Федерации (статья 329 УК РФ). Данное преступление посягает на авторитет и достоинство Российского государства в целом.</w:t>
      </w:r>
    </w:p>
    <w:p w14:paraId="1BC477B0"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Государственный герб Российской Федерации и Государственный флаг Российской Федерации являются официальными государственными символами Российской Федерации.</w:t>
      </w:r>
    </w:p>
    <w:p w14:paraId="5B3048B8"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К надругательству над Государственным флагом и Государственным гербом Российской Федерации следует относить очевидно издевательские и оскорбительные для гражданских и патриотических чувств действия, демонстрирующие неуважение к указанным предметам и стране, которую они олицетворяют: уничтожение, повреждение, срывание флага или герба, сожжение, топтание, разрывание Государственного флага, нанесение циничных надписей или рисунков и иное неподобающее использование флага и герба.</w:t>
      </w:r>
    </w:p>
    <w:p w14:paraId="66629402"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Ответственность за совершение данного преступления наступает с 16 лет.</w:t>
      </w:r>
    </w:p>
    <w:p w14:paraId="6ED4F068"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За совершение указанного преступления предусмотрено наказание в виде ограничения свободы на срок до одного года, либо принудительных работ на тот же срок, либо ареста на срок от трех до шести месяцев, либо лишения свободы на срок до одного года.</w:t>
      </w:r>
    </w:p>
    <w:p w14:paraId="7A17C442"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В случае надругательства, совершенного путем уничтожения или повреждения государственного герба или государственного флага, повлекшего причинение значительного ущерба, действия виновного подлежат дополнительной квалификации по статье 167 УК РФ.</w:t>
      </w:r>
    </w:p>
    <w:p w14:paraId="7CD10931" w14:textId="77777777" w:rsidR="00893B78" w:rsidRPr="00287662" w:rsidRDefault="00893B78" w:rsidP="002876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shd w:val="clear" w:color="auto" w:fill="FFFFFF"/>
          <w:lang w:eastAsia="ru-RU"/>
        </w:rPr>
        <w:t>В случае публичного надругательства над гербом или флагом, сопровождавшимся грубым нарушением общественного порядка, выражающим явное неуважение к обществу, содеянное, наряду со статьей 329 УК РФ, квалифицируется по статье 213 УК РФ, которая предусматривает наказание до пяти лет лишения свободы, а при совершении преступления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до семи лет лишения свободы.</w:t>
      </w:r>
    </w:p>
    <w:p w14:paraId="0E71C5C6" w14:textId="6FABBB93" w:rsidR="002E2029" w:rsidRDefault="00893B78" w:rsidP="00287662">
      <w:pPr>
        <w:shd w:val="clear" w:color="auto" w:fill="FFFFFF"/>
        <w:spacing w:after="0" w:line="240" w:lineRule="auto"/>
        <w:jc w:val="both"/>
        <w:rPr>
          <w:rFonts w:ascii="Times New Roman" w:eastAsia="Times New Roman" w:hAnsi="Times New Roman" w:cs="Times New Roman"/>
          <w:sz w:val="28"/>
          <w:szCs w:val="28"/>
          <w:lang w:eastAsia="ru-RU"/>
        </w:rPr>
      </w:pPr>
      <w:r w:rsidRPr="00287662">
        <w:rPr>
          <w:rFonts w:ascii="Times New Roman" w:eastAsia="Times New Roman" w:hAnsi="Times New Roman" w:cs="Times New Roman"/>
          <w:sz w:val="28"/>
          <w:szCs w:val="28"/>
          <w:lang w:eastAsia="ru-RU"/>
        </w:rPr>
        <w:t> </w:t>
      </w:r>
    </w:p>
    <w:p w14:paraId="2A47E8BF" w14:textId="17F696C0" w:rsidR="004E6296" w:rsidRPr="00287662" w:rsidRDefault="004E6296" w:rsidP="0028766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w:t>
      </w:r>
      <w:bookmarkStart w:id="0" w:name="_GoBack"/>
      <w:bookmarkEnd w:id="0"/>
      <w:r>
        <w:rPr>
          <w:rFonts w:ascii="Times New Roman" w:eastAsia="Times New Roman" w:hAnsi="Times New Roman" w:cs="Times New Roman"/>
          <w:sz w:val="28"/>
          <w:szCs w:val="28"/>
          <w:lang w:eastAsia="ru-RU"/>
        </w:rPr>
        <w:t>Т.Р. Макарова</w:t>
      </w:r>
    </w:p>
    <w:sectPr w:rsidR="004E6296" w:rsidRPr="0028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B"/>
    <w:rsid w:val="00287662"/>
    <w:rsid w:val="002E2029"/>
    <w:rsid w:val="004E6296"/>
    <w:rsid w:val="00893B78"/>
    <w:rsid w:val="00BC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0F0F"/>
  <w15:chartTrackingRefBased/>
  <w15:docId w15:val="{7352B768-F99A-41EB-B32C-52AA3EC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373104">
      <w:bodyDiv w:val="1"/>
      <w:marLeft w:val="0"/>
      <w:marRight w:val="0"/>
      <w:marTop w:val="0"/>
      <w:marBottom w:val="0"/>
      <w:divBdr>
        <w:top w:val="none" w:sz="0" w:space="0" w:color="auto"/>
        <w:left w:val="none" w:sz="0" w:space="0" w:color="auto"/>
        <w:bottom w:val="none" w:sz="0" w:space="0" w:color="auto"/>
        <w:right w:val="none" w:sz="0" w:space="0" w:color="auto"/>
      </w:divBdr>
      <w:divsChild>
        <w:div w:id="609820581">
          <w:marLeft w:val="0"/>
          <w:marRight w:val="0"/>
          <w:marTop w:val="0"/>
          <w:marBottom w:val="0"/>
          <w:divBdr>
            <w:top w:val="none" w:sz="0" w:space="0" w:color="auto"/>
            <w:left w:val="none" w:sz="0" w:space="0" w:color="auto"/>
            <w:bottom w:val="none" w:sz="0" w:space="0" w:color="auto"/>
            <w:right w:val="none" w:sz="0" w:space="0" w:color="auto"/>
          </w:divBdr>
          <w:divsChild>
            <w:div w:id="1556430713">
              <w:marLeft w:val="0"/>
              <w:marRight w:val="0"/>
              <w:marTop w:val="0"/>
              <w:marBottom w:val="960"/>
              <w:divBdr>
                <w:top w:val="none" w:sz="0" w:space="0" w:color="auto"/>
                <w:left w:val="none" w:sz="0" w:space="0" w:color="auto"/>
                <w:bottom w:val="none" w:sz="0" w:space="0" w:color="auto"/>
                <w:right w:val="none" w:sz="0" w:space="0" w:color="auto"/>
              </w:divBdr>
            </w:div>
          </w:divsChild>
        </w:div>
        <w:div w:id="1571303488">
          <w:marLeft w:val="0"/>
          <w:marRight w:val="0"/>
          <w:marTop w:val="0"/>
          <w:marBottom w:val="0"/>
          <w:divBdr>
            <w:top w:val="none" w:sz="0" w:space="0" w:color="auto"/>
            <w:left w:val="none" w:sz="0" w:space="0" w:color="auto"/>
            <w:bottom w:val="none" w:sz="0" w:space="0" w:color="auto"/>
            <w:right w:val="none" w:sz="0" w:space="0" w:color="auto"/>
          </w:divBdr>
          <w:divsChild>
            <w:div w:id="1700545172">
              <w:marLeft w:val="0"/>
              <w:marRight w:val="720"/>
              <w:marTop w:val="0"/>
              <w:marBottom w:val="0"/>
              <w:divBdr>
                <w:top w:val="none" w:sz="0" w:space="0" w:color="auto"/>
                <w:left w:val="none" w:sz="0" w:space="0" w:color="auto"/>
                <w:bottom w:val="none" w:sz="0" w:space="0" w:color="auto"/>
                <w:right w:val="none" w:sz="0" w:space="0" w:color="auto"/>
              </w:divBdr>
              <w:divsChild>
                <w:div w:id="65032915">
                  <w:marLeft w:val="0"/>
                  <w:marRight w:val="0"/>
                  <w:marTop w:val="0"/>
                  <w:marBottom w:val="120"/>
                  <w:divBdr>
                    <w:top w:val="none" w:sz="0" w:space="0" w:color="auto"/>
                    <w:left w:val="none" w:sz="0" w:space="0" w:color="auto"/>
                    <w:bottom w:val="none" w:sz="0" w:space="0" w:color="auto"/>
                    <w:right w:val="none" w:sz="0" w:space="0" w:color="auto"/>
                  </w:divBdr>
                </w:div>
                <w:div w:id="172115265">
                  <w:marLeft w:val="0"/>
                  <w:marRight w:val="0"/>
                  <w:marTop w:val="0"/>
                  <w:marBottom w:val="120"/>
                  <w:divBdr>
                    <w:top w:val="none" w:sz="0" w:space="0" w:color="auto"/>
                    <w:left w:val="none" w:sz="0" w:space="0" w:color="auto"/>
                    <w:bottom w:val="none" w:sz="0" w:space="0" w:color="auto"/>
                    <w:right w:val="none" w:sz="0" w:space="0" w:color="auto"/>
                  </w:divBdr>
                </w:div>
              </w:divsChild>
            </w:div>
            <w:div w:id="1717972120">
              <w:marLeft w:val="0"/>
              <w:marRight w:val="0"/>
              <w:marTop w:val="0"/>
              <w:marBottom w:val="0"/>
              <w:divBdr>
                <w:top w:val="none" w:sz="0" w:space="0" w:color="auto"/>
                <w:left w:val="none" w:sz="0" w:space="0" w:color="auto"/>
                <w:bottom w:val="none" w:sz="0" w:space="0" w:color="auto"/>
                <w:right w:val="none" w:sz="0" w:space="0" w:color="auto"/>
              </w:divBdr>
              <w:divsChild>
                <w:div w:id="14461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2025-07-22T19:16:00Z</dcterms:created>
  <dcterms:modified xsi:type="dcterms:W3CDTF">2025-07-22T20:02:00Z</dcterms:modified>
</cp:coreProperties>
</file>